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EEC" w14:textId="77777777" w:rsidR="001E7F8E" w:rsidRPr="00A66B40" w:rsidRDefault="001E7F8E" w:rsidP="001E7F8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A66B40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Modalité de certification</w:t>
      </w:r>
    </w:p>
    <w:p w14:paraId="42B3BE8B" w14:textId="77777777" w:rsidR="001E7F8E" w:rsidRPr="00497770" w:rsidRDefault="001E7F8E" w:rsidP="001E7F8E">
      <w:pPr>
        <w:spacing w:after="0" w:line="240" w:lineRule="auto"/>
        <w:jc w:val="both"/>
        <w:textAlignment w:val="baseline"/>
        <w:rPr>
          <w:rFonts w:cs="Arial"/>
          <w:color w:val="000000"/>
        </w:rPr>
      </w:pPr>
      <w:r w:rsidRPr="00497770">
        <w:rPr>
          <w:rFonts w:cs="Arial"/>
          <w:color w:val="000000"/>
        </w:rPr>
        <w:t>Le BPJEPS est délivré grâce à l’obtention des 4 Unités Capitalisables (UC) par la Délégation Régionale Académique à la Jeunesse, à l'Engagement et aux Sports (DRAJES Ile-de-France).</w:t>
      </w:r>
    </w:p>
    <w:p w14:paraId="04A1A92D" w14:textId="77777777" w:rsidR="001E7F8E" w:rsidRDefault="001E7F8E" w:rsidP="001E7F8E">
      <w:p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tbl>
      <w:tblPr>
        <w:tblStyle w:val="TableauGrille4-Accentuation1"/>
        <w:tblW w:w="9905" w:type="dxa"/>
        <w:tblInd w:w="-431" w:type="dxa"/>
        <w:tblLook w:val="04A0" w:firstRow="1" w:lastRow="0" w:firstColumn="1" w:lastColumn="0" w:noHBand="0" w:noVBand="1"/>
      </w:tblPr>
      <w:tblGrid>
        <w:gridCol w:w="826"/>
        <w:gridCol w:w="6762"/>
        <w:gridCol w:w="2317"/>
      </w:tblGrid>
      <w:tr w:rsidR="001E7F8E" w:rsidRPr="00B2443E" w14:paraId="6209C8ED" w14:textId="77777777" w:rsidTr="00587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14:paraId="48E3CC2F" w14:textId="77777777" w:rsidR="001E7F8E" w:rsidRPr="004266E9" w:rsidRDefault="001E7F8E" w:rsidP="005874B8">
            <w:pPr>
              <w:autoSpaceDE w:val="0"/>
              <w:autoSpaceDN w:val="0"/>
              <w:adjustRightInd w:val="0"/>
              <w:rPr>
                <w:rFonts w:ascii="Calibri corps" w:hAnsi="Calibri corps" w:cs="Arial"/>
                <w:szCs w:val="20"/>
              </w:rPr>
            </w:pPr>
            <w:r w:rsidRPr="004266E9">
              <w:rPr>
                <w:rFonts w:ascii="Calibri corps" w:hAnsi="Calibri corps" w:cs="Arial"/>
                <w:szCs w:val="20"/>
              </w:rPr>
              <w:t>UC</w:t>
            </w:r>
          </w:p>
        </w:tc>
        <w:tc>
          <w:tcPr>
            <w:tcW w:w="6762" w:type="dxa"/>
            <w:hideMark/>
          </w:tcPr>
          <w:p w14:paraId="661D00B0" w14:textId="77777777" w:rsidR="001E7F8E" w:rsidRPr="004266E9" w:rsidRDefault="001E7F8E" w:rsidP="005874B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corps" w:hAnsi="Calibri corps" w:cs="Arial"/>
                <w:szCs w:val="20"/>
              </w:rPr>
            </w:pPr>
            <w:r w:rsidRPr="004266E9">
              <w:rPr>
                <w:rFonts w:ascii="Calibri corps" w:hAnsi="Calibri corps" w:cs="Arial"/>
                <w:szCs w:val="20"/>
              </w:rPr>
              <w:t>Modalités d'évaluation</w:t>
            </w:r>
          </w:p>
        </w:tc>
        <w:tc>
          <w:tcPr>
            <w:tcW w:w="2317" w:type="dxa"/>
            <w:hideMark/>
          </w:tcPr>
          <w:p w14:paraId="01B04312" w14:textId="77777777" w:rsidR="001E7F8E" w:rsidRPr="004266E9" w:rsidRDefault="001E7F8E" w:rsidP="005874B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corps" w:hAnsi="Calibri corps" w:cs="Arial"/>
                <w:szCs w:val="20"/>
              </w:rPr>
            </w:pPr>
            <w:r w:rsidRPr="004266E9">
              <w:rPr>
                <w:rFonts w:ascii="Calibri corps" w:hAnsi="Calibri corps" w:cs="Arial"/>
                <w:szCs w:val="20"/>
              </w:rPr>
              <w:t>Lieux et évaluateurs</w:t>
            </w:r>
          </w:p>
        </w:tc>
      </w:tr>
      <w:tr w:rsidR="001E7F8E" w:rsidRPr="00B2443E" w14:paraId="54482D0A" w14:textId="77777777" w:rsidTr="00587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14:paraId="2C6E1F91" w14:textId="77777777" w:rsidR="001E7F8E" w:rsidRPr="004266E9" w:rsidRDefault="001E7F8E" w:rsidP="005874B8">
            <w:pPr>
              <w:autoSpaceDE w:val="0"/>
              <w:autoSpaceDN w:val="0"/>
              <w:adjustRightInd w:val="0"/>
              <w:rPr>
                <w:rFonts w:ascii="Calibri corps" w:hAnsi="Calibri corps" w:cs="Arial"/>
                <w:color w:val="000000"/>
                <w:szCs w:val="20"/>
              </w:rPr>
            </w:pPr>
            <w:r w:rsidRPr="004266E9">
              <w:rPr>
                <w:rFonts w:ascii="Calibri corps" w:hAnsi="Calibri corps" w:cs="Arial"/>
                <w:b w:val="0"/>
                <w:bCs w:val="0"/>
                <w:color w:val="000000"/>
                <w:szCs w:val="20"/>
              </w:rPr>
              <w:t>UC 4</w:t>
            </w:r>
          </w:p>
        </w:tc>
        <w:tc>
          <w:tcPr>
            <w:tcW w:w="6762" w:type="dxa"/>
            <w:hideMark/>
          </w:tcPr>
          <w:p w14:paraId="17BDC4A3" w14:textId="77777777" w:rsidR="001E7F8E" w:rsidRPr="00E63B4A" w:rsidRDefault="001E7F8E" w:rsidP="005874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Un document d’une dizaine de pages, présentant 1 projet d’animation mis en œuvre sur la structure d’alternance avec cycle d’animation, progression et méthodes pédagogiques utilisées.</w:t>
            </w:r>
          </w:p>
          <w:p w14:paraId="662D5537" w14:textId="77777777" w:rsidR="001E7F8E" w:rsidRDefault="001E7F8E" w:rsidP="005874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14:paraId="742AFB11" w14:textId="77777777" w:rsidR="001E7F8E" w:rsidRPr="00E63B4A" w:rsidRDefault="001E7F8E" w:rsidP="005874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Mise en situation professionnelle :</w:t>
            </w:r>
          </w:p>
          <w:p w14:paraId="2FEE9E15" w14:textId="77777777" w:rsidR="001E7F8E" w:rsidRPr="00E63B4A" w:rsidRDefault="001E7F8E" w:rsidP="001E7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 Séance d’animation en lien avec le projet d’animation susmentionné, auprès de 6 personnes au minimum, dans sa structure d’alternance pédagogique, d’une durée de 45 minutes minimum à 60 minutes maximum face aux deux évaluateurs.</w:t>
            </w:r>
          </w:p>
          <w:p w14:paraId="70335C79" w14:textId="77777777" w:rsidR="001E7F8E" w:rsidRPr="004266E9" w:rsidRDefault="001E7F8E" w:rsidP="001E7F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 Entretien : 45mn maximum (15mn présentation orale max et 15mn minimum de discussion avec les évaluateurs)</w:t>
            </w:r>
          </w:p>
        </w:tc>
        <w:tc>
          <w:tcPr>
            <w:tcW w:w="2317" w:type="dxa"/>
            <w:hideMark/>
          </w:tcPr>
          <w:p w14:paraId="7D6F8DC8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En Entreprise </w:t>
            </w:r>
          </w:p>
          <w:p w14:paraId="3B9F2D5D" w14:textId="77777777" w:rsidR="001E7F8E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14:paraId="649C1E6D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2 évaluateurs (</w:t>
            </w:r>
            <w:r>
              <w:rPr>
                <w:rFonts w:cs="Arial"/>
                <w:color w:val="000000"/>
              </w:rPr>
              <w:t xml:space="preserve">proposés </w:t>
            </w:r>
            <w:r w:rsidRPr="00E63B4A">
              <w:rPr>
                <w:rFonts w:cs="Arial"/>
                <w:color w:val="000000"/>
              </w:rPr>
              <w:t>par l’organisme</w:t>
            </w:r>
            <w:r>
              <w:rPr>
                <w:rFonts w:cs="Arial"/>
                <w:color w:val="000000"/>
              </w:rPr>
              <w:t xml:space="preserve"> et </w:t>
            </w:r>
            <w:r w:rsidRPr="00E63B4A">
              <w:rPr>
                <w:rFonts w:cs="Arial"/>
                <w:color w:val="000000"/>
              </w:rPr>
              <w:t>nommés</w:t>
            </w:r>
            <w:r>
              <w:rPr>
                <w:rFonts w:cs="Arial"/>
                <w:color w:val="000000"/>
              </w:rPr>
              <w:t xml:space="preserve"> par la DRAJES</w:t>
            </w:r>
            <w:r w:rsidRPr="00E63B4A">
              <w:rPr>
                <w:rFonts w:cs="Arial"/>
                <w:color w:val="000000"/>
              </w:rPr>
              <w:t>)</w:t>
            </w:r>
          </w:p>
        </w:tc>
      </w:tr>
      <w:tr w:rsidR="001E7F8E" w:rsidRPr="00B2443E" w14:paraId="2DFECBF1" w14:textId="77777777" w:rsidTr="005874B8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14:paraId="6FF4B29E" w14:textId="77777777" w:rsidR="001E7F8E" w:rsidRPr="004266E9" w:rsidRDefault="001E7F8E" w:rsidP="005874B8">
            <w:pPr>
              <w:autoSpaceDE w:val="0"/>
              <w:autoSpaceDN w:val="0"/>
              <w:adjustRightInd w:val="0"/>
              <w:rPr>
                <w:rFonts w:ascii="Calibri corps" w:hAnsi="Calibri corps" w:cs="Arial"/>
                <w:color w:val="000000"/>
                <w:szCs w:val="20"/>
              </w:rPr>
            </w:pPr>
            <w:r w:rsidRPr="004266E9">
              <w:rPr>
                <w:rFonts w:ascii="Calibri corps" w:hAnsi="Calibri corps" w:cs="Arial"/>
                <w:b w:val="0"/>
                <w:bCs w:val="0"/>
                <w:color w:val="000000"/>
                <w:szCs w:val="20"/>
              </w:rPr>
              <w:t>UC 1</w:t>
            </w:r>
          </w:p>
          <w:p w14:paraId="19755D5F" w14:textId="77777777" w:rsidR="001E7F8E" w:rsidRPr="004266E9" w:rsidRDefault="001E7F8E" w:rsidP="005874B8">
            <w:pPr>
              <w:autoSpaceDE w:val="0"/>
              <w:autoSpaceDN w:val="0"/>
              <w:adjustRightInd w:val="0"/>
              <w:rPr>
                <w:rFonts w:ascii="Calibri corps" w:hAnsi="Calibri corps" w:cs="Arial"/>
                <w:color w:val="000000"/>
                <w:szCs w:val="20"/>
              </w:rPr>
            </w:pPr>
            <w:r w:rsidRPr="004266E9">
              <w:rPr>
                <w:rFonts w:ascii="Calibri corps" w:hAnsi="Calibri corps" w:cs="Arial"/>
                <w:b w:val="0"/>
                <w:bCs w:val="0"/>
                <w:color w:val="000000"/>
                <w:szCs w:val="20"/>
              </w:rPr>
              <w:t>UC 2</w:t>
            </w:r>
          </w:p>
        </w:tc>
        <w:tc>
          <w:tcPr>
            <w:tcW w:w="6762" w:type="dxa"/>
            <w:hideMark/>
          </w:tcPr>
          <w:p w14:paraId="468BD6A9" w14:textId="77777777" w:rsidR="001E7F8E" w:rsidRPr="00E63B4A" w:rsidRDefault="001E7F8E" w:rsidP="001E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Dossier expliquant la conception, la mise en œuvre et la réalisation d’un projet d’animation sur la structure d’alternance pédagogique proposant des activités de loisirs tous publics.</w:t>
            </w:r>
          </w:p>
          <w:p w14:paraId="7DB6E05E" w14:textId="77777777" w:rsidR="001E7F8E" w:rsidRPr="00E63B4A" w:rsidRDefault="001E7F8E" w:rsidP="001E7F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Entretien avec les experts (40mn maximum) dont une présentation orale par le(la) candidat(e) d’une durée de 20 minutes au maximum permettant de vérifier l’acquisition des compétences</w:t>
            </w:r>
          </w:p>
        </w:tc>
        <w:tc>
          <w:tcPr>
            <w:tcW w:w="2317" w:type="dxa"/>
            <w:hideMark/>
          </w:tcPr>
          <w:p w14:paraId="6BCA6138" w14:textId="77777777" w:rsidR="001E7F8E" w:rsidRDefault="001E7F8E" w:rsidP="005874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A la </w:t>
            </w:r>
            <w:r>
              <w:rPr>
                <w:rFonts w:cs="Arial"/>
                <w:color w:val="000000"/>
              </w:rPr>
              <w:t>LDE 94, Alfortville</w:t>
            </w:r>
          </w:p>
          <w:p w14:paraId="4E0090E9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14:paraId="06C42652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2 évaluateurs (</w:t>
            </w:r>
            <w:r>
              <w:rPr>
                <w:rFonts w:cs="Arial"/>
                <w:color w:val="000000"/>
              </w:rPr>
              <w:t xml:space="preserve">proposés </w:t>
            </w:r>
            <w:r w:rsidRPr="00E63B4A">
              <w:rPr>
                <w:rFonts w:cs="Arial"/>
                <w:color w:val="000000"/>
              </w:rPr>
              <w:t>par l’organisme</w:t>
            </w:r>
            <w:r>
              <w:rPr>
                <w:rFonts w:cs="Arial"/>
                <w:color w:val="000000"/>
              </w:rPr>
              <w:t xml:space="preserve"> et </w:t>
            </w:r>
            <w:r w:rsidRPr="00E63B4A">
              <w:rPr>
                <w:rFonts w:cs="Arial"/>
                <w:color w:val="000000"/>
              </w:rPr>
              <w:t>nommés</w:t>
            </w:r>
            <w:r>
              <w:rPr>
                <w:rFonts w:cs="Arial"/>
                <w:color w:val="000000"/>
              </w:rPr>
              <w:t xml:space="preserve"> par la DRAJES</w:t>
            </w:r>
            <w:r w:rsidRPr="00E63B4A">
              <w:rPr>
                <w:rFonts w:cs="Arial"/>
                <w:color w:val="000000"/>
              </w:rPr>
              <w:t>)</w:t>
            </w:r>
          </w:p>
        </w:tc>
      </w:tr>
      <w:tr w:rsidR="001E7F8E" w:rsidRPr="00B2443E" w14:paraId="3D5BF6CF" w14:textId="77777777" w:rsidTr="00587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hideMark/>
          </w:tcPr>
          <w:p w14:paraId="22E2A037" w14:textId="77777777" w:rsidR="001E7F8E" w:rsidRPr="004266E9" w:rsidRDefault="001E7F8E" w:rsidP="005874B8">
            <w:pPr>
              <w:autoSpaceDE w:val="0"/>
              <w:autoSpaceDN w:val="0"/>
              <w:adjustRightInd w:val="0"/>
              <w:rPr>
                <w:rFonts w:ascii="Calibri corps" w:hAnsi="Calibri corps" w:cs="Arial"/>
                <w:color w:val="000000"/>
                <w:szCs w:val="20"/>
              </w:rPr>
            </w:pPr>
            <w:r w:rsidRPr="004266E9">
              <w:rPr>
                <w:rFonts w:ascii="Calibri corps" w:hAnsi="Calibri corps" w:cs="Arial"/>
                <w:b w:val="0"/>
                <w:bCs w:val="0"/>
                <w:color w:val="000000"/>
                <w:szCs w:val="20"/>
              </w:rPr>
              <w:t>UC 3</w:t>
            </w:r>
          </w:p>
        </w:tc>
        <w:tc>
          <w:tcPr>
            <w:tcW w:w="6762" w:type="dxa"/>
            <w:hideMark/>
          </w:tcPr>
          <w:p w14:paraId="6B291247" w14:textId="77777777" w:rsidR="001E7F8E" w:rsidRPr="00E63B4A" w:rsidRDefault="001E7F8E" w:rsidP="001E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Présentation d’un document de 20 pages relatant l’expérience de direction reposant sur la réalisation d’un stage de 18 jours minimum</w:t>
            </w:r>
          </w:p>
          <w:p w14:paraId="21AF25C1" w14:textId="77777777" w:rsidR="001E7F8E" w:rsidRPr="00E63B4A" w:rsidRDefault="001E7F8E" w:rsidP="001E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Entretien 30mn max : 10 mn maximum de présentation orale par le(la) candidat(e), 20 mn de discussion avec les évaluateurs</w:t>
            </w:r>
          </w:p>
          <w:p w14:paraId="57482F9C" w14:textId="77777777" w:rsidR="001E7F8E" w:rsidRPr="00E63B4A" w:rsidRDefault="001E7F8E" w:rsidP="001E7F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Documents annexes :</w:t>
            </w:r>
          </w:p>
          <w:p w14:paraId="07574CFD" w14:textId="77777777" w:rsidR="001E7F8E" w:rsidRPr="00E63B4A" w:rsidRDefault="001E7F8E" w:rsidP="005874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         - La déclaration télé procédure</w:t>
            </w:r>
          </w:p>
          <w:p w14:paraId="3B314D2B" w14:textId="77777777" w:rsidR="001E7F8E" w:rsidRPr="00E63B4A" w:rsidRDefault="001E7F8E" w:rsidP="005874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         - Le cas échéant, le rapport de l’inspecteur </w:t>
            </w:r>
            <w:r>
              <w:rPr>
                <w:rFonts w:cs="Arial"/>
                <w:color w:val="000000"/>
              </w:rPr>
              <w:t>SDJES</w:t>
            </w:r>
            <w:r w:rsidRPr="00E63B4A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17" w:type="dxa"/>
            <w:hideMark/>
          </w:tcPr>
          <w:p w14:paraId="6D6A3A7E" w14:textId="77777777" w:rsidR="001E7F8E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 xml:space="preserve">A la </w:t>
            </w:r>
            <w:r>
              <w:rPr>
                <w:rFonts w:cs="Arial"/>
                <w:color w:val="000000"/>
              </w:rPr>
              <w:t>LDE 94, Alfortville</w:t>
            </w:r>
          </w:p>
          <w:p w14:paraId="1F52E5BE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14:paraId="4A446824" w14:textId="77777777" w:rsidR="001E7F8E" w:rsidRPr="00E63B4A" w:rsidRDefault="001E7F8E" w:rsidP="005874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E63B4A">
              <w:rPr>
                <w:rFonts w:cs="Arial"/>
                <w:color w:val="000000"/>
              </w:rPr>
              <w:t>2 évaluateurs (</w:t>
            </w:r>
            <w:r>
              <w:rPr>
                <w:rFonts w:cs="Arial"/>
                <w:color w:val="000000"/>
              </w:rPr>
              <w:t xml:space="preserve">proposés </w:t>
            </w:r>
            <w:r w:rsidRPr="00E63B4A">
              <w:rPr>
                <w:rFonts w:cs="Arial"/>
                <w:color w:val="000000"/>
              </w:rPr>
              <w:t>par l’organisme</w:t>
            </w:r>
            <w:r>
              <w:rPr>
                <w:rFonts w:cs="Arial"/>
                <w:color w:val="000000"/>
              </w:rPr>
              <w:t xml:space="preserve"> et </w:t>
            </w:r>
            <w:r w:rsidRPr="00E63B4A">
              <w:rPr>
                <w:rFonts w:cs="Arial"/>
                <w:color w:val="000000"/>
              </w:rPr>
              <w:t>nommés</w:t>
            </w:r>
            <w:r>
              <w:rPr>
                <w:rFonts w:cs="Arial"/>
                <w:color w:val="000000"/>
              </w:rPr>
              <w:t xml:space="preserve"> par la DRAJES</w:t>
            </w:r>
            <w:r w:rsidRPr="00E63B4A">
              <w:rPr>
                <w:rFonts w:cs="Arial"/>
                <w:color w:val="000000"/>
              </w:rPr>
              <w:t>)</w:t>
            </w:r>
          </w:p>
        </w:tc>
      </w:tr>
    </w:tbl>
    <w:p w14:paraId="0C1832DA" w14:textId="77777777" w:rsidR="001E7F8E" w:rsidRDefault="001E7F8E" w:rsidP="001E7F8E">
      <w:pPr>
        <w:spacing w:after="0" w:line="240" w:lineRule="auto"/>
        <w:jc w:val="both"/>
        <w:textAlignment w:val="baseline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666ECFB7" w14:textId="77777777" w:rsidR="001E7F8E" w:rsidRPr="00974DF1" w:rsidRDefault="001E7F8E" w:rsidP="00974DF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sectPr w:rsidR="001E7F8E" w:rsidRPr="0097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cor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71C"/>
    <w:multiLevelType w:val="hybridMultilevel"/>
    <w:tmpl w:val="15FA8652"/>
    <w:lvl w:ilvl="0" w:tplc="7C08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804E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C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E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3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5A584B"/>
    <w:multiLevelType w:val="hybridMultilevel"/>
    <w:tmpl w:val="D8084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6E6"/>
    <w:multiLevelType w:val="hybridMultilevel"/>
    <w:tmpl w:val="E4E2673A"/>
    <w:lvl w:ilvl="0" w:tplc="7376E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43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48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83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6A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E2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8F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4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83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4E1004"/>
    <w:multiLevelType w:val="hybridMultilevel"/>
    <w:tmpl w:val="A7A4AE0E"/>
    <w:lvl w:ilvl="0" w:tplc="BD44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9BF45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0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01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6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4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7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4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8E"/>
    <w:rsid w:val="001A3915"/>
    <w:rsid w:val="001E7F8E"/>
    <w:rsid w:val="00852E6B"/>
    <w:rsid w:val="009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DA0C"/>
  <w15:chartTrackingRefBased/>
  <w15:docId w15:val="{9CFA7830-6AF5-4B5A-B6BB-4DFE854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rsid w:val="001E7F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1E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ONGUET</dc:creator>
  <cp:keywords/>
  <dc:description/>
  <cp:lastModifiedBy>Marie-Laure ONGUET</cp:lastModifiedBy>
  <cp:revision>2</cp:revision>
  <dcterms:created xsi:type="dcterms:W3CDTF">2021-07-02T12:59:00Z</dcterms:created>
  <dcterms:modified xsi:type="dcterms:W3CDTF">2021-07-02T13:10:00Z</dcterms:modified>
</cp:coreProperties>
</file>